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278C44" w14:textId="77777777" w:rsidR="00133CF5" w:rsidRDefault="00133CF5">
      <w:pPr>
        <w:tabs>
          <w:tab w:val="center" w:pos="4320"/>
          <w:tab w:val="right" w:pos="8640"/>
        </w:tabs>
      </w:pPr>
      <w:bookmarkStart w:id="0" w:name="_GoBack"/>
      <w:bookmarkEnd w:id="0"/>
    </w:p>
    <w:p w14:paraId="7D3D166C" w14:textId="77777777" w:rsidR="00133CF5" w:rsidRDefault="00133CF5">
      <w:pPr>
        <w:jc w:val="center"/>
      </w:pPr>
    </w:p>
    <w:p w14:paraId="2B92189C" w14:textId="77777777" w:rsidR="00133CF5" w:rsidRDefault="00133CF5">
      <w:pPr>
        <w:jc w:val="center"/>
      </w:pPr>
    </w:p>
    <w:p w14:paraId="1EC6D764" w14:textId="77777777" w:rsidR="00133CF5" w:rsidRDefault="00133CF5">
      <w:pPr>
        <w:jc w:val="center"/>
      </w:pPr>
    </w:p>
    <w:p w14:paraId="4D41CC14" w14:textId="77777777" w:rsidR="00133CF5" w:rsidRDefault="00133CF5">
      <w:pPr>
        <w:jc w:val="center"/>
      </w:pPr>
    </w:p>
    <w:p w14:paraId="703EF04E" w14:textId="77777777" w:rsidR="00133CF5" w:rsidRDefault="00133CF5">
      <w:pPr>
        <w:jc w:val="center"/>
      </w:pPr>
    </w:p>
    <w:p w14:paraId="3995E6C2" w14:textId="77777777" w:rsidR="00133CF5" w:rsidRDefault="00194C9C">
      <w:pPr>
        <w:jc w:val="center"/>
      </w:pPr>
      <w:r>
        <w:rPr>
          <w:b/>
          <w:smallCaps/>
          <w:sz w:val="36"/>
        </w:rPr>
        <w:t>Feasibility</w:t>
      </w:r>
      <w:r w:rsidR="00EF7FC1">
        <w:rPr>
          <w:b/>
          <w:smallCaps/>
          <w:sz w:val="36"/>
        </w:rPr>
        <w:t xml:space="preserve"> study </w:t>
      </w:r>
    </w:p>
    <w:p w14:paraId="46C27538" w14:textId="77777777" w:rsidR="00133CF5" w:rsidRDefault="0069509E">
      <w:pPr>
        <w:jc w:val="center"/>
      </w:pPr>
      <w:r>
        <w:rPr>
          <w:b/>
          <w:smallCaps/>
          <w:sz w:val="28"/>
        </w:rPr>
        <w:t xml:space="preserve">ehr </w:t>
      </w:r>
      <w:r w:rsidR="00EF7FC1">
        <w:rPr>
          <w:b/>
          <w:smallCaps/>
          <w:sz w:val="28"/>
        </w:rPr>
        <w:t xml:space="preserve">upgrade </w:t>
      </w:r>
      <w:r>
        <w:rPr>
          <w:b/>
          <w:smallCaps/>
          <w:sz w:val="28"/>
        </w:rPr>
        <w:t>project</w:t>
      </w:r>
      <w:r w:rsidR="00EF7FC1">
        <w:rPr>
          <w:b/>
          <w:smallCaps/>
          <w:sz w:val="28"/>
        </w:rPr>
        <w:t xml:space="preserve"> for oasis pain clinic</w:t>
      </w:r>
    </w:p>
    <w:p w14:paraId="2D17CFE5" w14:textId="77777777" w:rsidR="00133CF5" w:rsidRDefault="00133CF5">
      <w:pPr>
        <w:jc w:val="center"/>
      </w:pPr>
    </w:p>
    <w:p w14:paraId="058F42E9" w14:textId="77777777" w:rsidR="00133CF5" w:rsidRDefault="00133CF5">
      <w:pPr>
        <w:jc w:val="center"/>
      </w:pPr>
    </w:p>
    <w:p w14:paraId="64069964" w14:textId="77777777" w:rsidR="00133CF5" w:rsidRDefault="00EF7FC1">
      <w:pPr>
        <w:jc w:val="center"/>
      </w:pPr>
      <w:r>
        <w:rPr>
          <w:b/>
          <w:smallCaps/>
          <w:sz w:val="28"/>
        </w:rPr>
        <w:t>ehr solutions</w:t>
      </w:r>
    </w:p>
    <w:p w14:paraId="6C378CBC" w14:textId="77777777" w:rsidR="00133CF5" w:rsidRDefault="00133CF5">
      <w:pPr>
        <w:jc w:val="center"/>
      </w:pPr>
    </w:p>
    <w:p w14:paraId="2A1EE85B" w14:textId="77777777" w:rsidR="00133CF5" w:rsidRDefault="00133CF5">
      <w:pPr>
        <w:jc w:val="center"/>
      </w:pPr>
    </w:p>
    <w:p w14:paraId="7EC4BFCD" w14:textId="77777777" w:rsidR="00133CF5" w:rsidRDefault="00133CF5">
      <w:pPr>
        <w:jc w:val="center"/>
      </w:pPr>
    </w:p>
    <w:p w14:paraId="5CFF0605" w14:textId="77777777" w:rsidR="00133CF5" w:rsidRDefault="00340C46">
      <w:pPr>
        <w:jc w:val="center"/>
      </w:pPr>
      <w:r>
        <w:rPr>
          <w:b/>
          <w:smallCaps/>
          <w:sz w:val="28"/>
        </w:rPr>
        <w:t>05/03/2016</w:t>
      </w:r>
    </w:p>
    <w:p w14:paraId="3E96D30C" w14:textId="77777777" w:rsidR="00133CF5" w:rsidRDefault="00133CF5">
      <w:pPr>
        <w:pStyle w:val="Heading1"/>
      </w:pPr>
    </w:p>
    <w:p w14:paraId="3B2B360C" w14:textId="77777777" w:rsidR="00133CF5" w:rsidRDefault="00CA26D2">
      <w:r>
        <w:br w:type="page"/>
      </w:r>
    </w:p>
    <w:p w14:paraId="03C5372A" w14:textId="77777777" w:rsidR="00133CF5" w:rsidRDefault="00133CF5">
      <w:pPr>
        <w:widowControl w:val="0"/>
        <w:spacing w:line="276" w:lineRule="auto"/>
      </w:pPr>
    </w:p>
    <w:p w14:paraId="3FE200B4" w14:textId="77777777" w:rsidR="00133CF5" w:rsidRDefault="00CA26D2">
      <w:pPr>
        <w:spacing w:line="480" w:lineRule="auto"/>
      </w:pPr>
      <w:r>
        <w:rPr>
          <w:b/>
          <w:smallCaps/>
          <w:sz w:val="28"/>
        </w:rPr>
        <w:t>Table of Contents</w:t>
      </w:r>
    </w:p>
    <w:p w14:paraId="5C41C6F1" w14:textId="77777777" w:rsidR="00133CF5" w:rsidRDefault="009702ED">
      <w:pPr>
        <w:tabs>
          <w:tab w:val="left" w:pos="660"/>
          <w:tab w:val="right" w:pos="9350"/>
        </w:tabs>
        <w:spacing w:line="480" w:lineRule="auto"/>
      </w:pPr>
      <w:hyperlink w:anchor="h.gjdgxs">
        <w:r w:rsidR="00CA26D2">
          <w:rPr>
            <w:smallCaps/>
            <w:color w:val="0000FF"/>
            <w:sz w:val="24"/>
            <w:u w:val="single"/>
          </w:rPr>
          <w:t>1.</w:t>
        </w:r>
      </w:hyperlink>
      <w:hyperlink w:anchor="h.gjdgxs">
        <w:r w:rsidR="00CA26D2">
          <w:rPr>
            <w:rFonts w:ascii="Calibri" w:hAnsi="Calibri" w:cs="Calibri"/>
            <w:sz w:val="22"/>
          </w:rPr>
          <w:tab/>
        </w:r>
      </w:hyperlink>
      <w:hyperlink w:anchor="h.gjdgxs">
        <w:r w:rsidR="00CA26D2">
          <w:rPr>
            <w:smallCaps/>
            <w:color w:val="0000FF"/>
            <w:sz w:val="24"/>
            <w:u w:val="single"/>
          </w:rPr>
          <w:t>Executive Summary</w:t>
        </w:r>
      </w:hyperlink>
      <w:r w:rsidR="00CA26D2">
        <w:t xml:space="preserve"> ____________________________________________</w:t>
      </w:r>
      <w:r w:rsidR="00440E10">
        <w:t xml:space="preserve"> </w:t>
      </w:r>
      <w:hyperlink w:anchor="h.30j0zll">
        <w:r w:rsidR="00CA26D2">
          <w:rPr>
            <w:sz w:val="24"/>
          </w:rPr>
          <w:tab/>
        </w:r>
      </w:hyperlink>
      <w:hyperlink w:anchor="h.30j0zll">
        <w:r w:rsidR="00440E10">
          <w:rPr>
            <w:rStyle w:val="Hyperlink"/>
          </w:rPr>
          <w:t>3</w:t>
        </w:r>
      </w:hyperlink>
    </w:p>
    <w:p w14:paraId="6279E550" w14:textId="77777777" w:rsidR="00133CF5" w:rsidRDefault="009702ED">
      <w:pPr>
        <w:tabs>
          <w:tab w:val="left" w:pos="660"/>
          <w:tab w:val="right" w:pos="9350"/>
        </w:tabs>
        <w:spacing w:line="480" w:lineRule="auto"/>
      </w:pPr>
      <w:hyperlink w:anchor="h.30j0zll">
        <w:r w:rsidR="00CA26D2">
          <w:rPr>
            <w:smallCaps/>
            <w:color w:val="0000FF"/>
            <w:sz w:val="24"/>
            <w:u w:val="single"/>
          </w:rPr>
          <w:t>2.</w:t>
        </w:r>
      </w:hyperlink>
      <w:hyperlink w:anchor="h.30j0zll">
        <w:r w:rsidR="00CA26D2">
          <w:rPr>
            <w:rFonts w:ascii="Calibri" w:hAnsi="Calibri" w:cs="Calibri"/>
            <w:sz w:val="22"/>
          </w:rPr>
          <w:tab/>
        </w:r>
      </w:hyperlink>
      <w:hyperlink w:anchor="h.30j0zll">
        <w:r w:rsidR="00CA26D2">
          <w:rPr>
            <w:smallCaps/>
            <w:color w:val="0000FF"/>
            <w:sz w:val="24"/>
            <w:u w:val="single"/>
          </w:rPr>
          <w:t>Background</w:t>
        </w:r>
      </w:hyperlink>
      <w:r w:rsidR="00CA26D2">
        <w:t xml:space="preserve"> ____________________________________________________</w:t>
      </w:r>
      <w:hyperlink w:anchor="h.1fob9te">
        <w:r w:rsidR="00CA26D2">
          <w:rPr>
            <w:sz w:val="24"/>
          </w:rPr>
          <w:tab/>
        </w:r>
      </w:hyperlink>
      <w:hyperlink w:anchor="h.1fob9te">
        <w:r w:rsidR="00440E10">
          <w:rPr>
            <w:rStyle w:val="Hyperlink"/>
          </w:rPr>
          <w:t>3</w:t>
        </w:r>
      </w:hyperlink>
    </w:p>
    <w:p w14:paraId="795F1F20" w14:textId="77777777" w:rsidR="00133CF5" w:rsidRDefault="009702ED">
      <w:pPr>
        <w:tabs>
          <w:tab w:val="left" w:pos="660"/>
          <w:tab w:val="right" w:pos="9350"/>
        </w:tabs>
        <w:spacing w:line="480" w:lineRule="auto"/>
      </w:pPr>
      <w:hyperlink w:anchor="h.1fob9te">
        <w:r w:rsidR="00CA26D2">
          <w:rPr>
            <w:smallCaps/>
            <w:color w:val="0000FF"/>
            <w:sz w:val="24"/>
            <w:u w:val="single"/>
          </w:rPr>
          <w:t>3.</w:t>
        </w:r>
      </w:hyperlink>
      <w:hyperlink w:anchor="h.1fob9te">
        <w:r w:rsidR="00CA26D2">
          <w:rPr>
            <w:rFonts w:ascii="Calibri" w:hAnsi="Calibri" w:cs="Calibri"/>
            <w:sz w:val="22"/>
          </w:rPr>
          <w:tab/>
        </w:r>
      </w:hyperlink>
      <w:hyperlink w:anchor="h.1fob9te">
        <w:r w:rsidR="00CA26D2">
          <w:rPr>
            <w:smallCaps/>
            <w:color w:val="0000FF"/>
            <w:sz w:val="24"/>
            <w:u w:val="single"/>
          </w:rPr>
          <w:t>System Overview</w:t>
        </w:r>
      </w:hyperlink>
      <w:r w:rsidR="00CA26D2">
        <w:t xml:space="preserve"> ________________________________________________</w:t>
      </w:r>
      <w:hyperlink w:anchor="h.2et92p0">
        <w:r w:rsidR="00CA26D2">
          <w:rPr>
            <w:sz w:val="24"/>
          </w:rPr>
          <w:tab/>
        </w:r>
      </w:hyperlink>
      <w:hyperlink w:anchor="h.2et92p0">
        <w:r w:rsidR="00440E10">
          <w:rPr>
            <w:rStyle w:val="Hyperlink"/>
          </w:rPr>
          <w:t>3</w:t>
        </w:r>
      </w:hyperlink>
    </w:p>
    <w:p w14:paraId="513A1280" w14:textId="77777777" w:rsidR="00133CF5" w:rsidRDefault="009702ED">
      <w:pPr>
        <w:tabs>
          <w:tab w:val="left" w:pos="660"/>
          <w:tab w:val="right" w:pos="9350"/>
        </w:tabs>
        <w:spacing w:line="480" w:lineRule="auto"/>
      </w:pPr>
      <w:hyperlink w:anchor="h.2et92p0">
        <w:r w:rsidR="00CA26D2">
          <w:rPr>
            <w:smallCaps/>
            <w:color w:val="0000FF"/>
            <w:sz w:val="24"/>
            <w:u w:val="single"/>
          </w:rPr>
          <w:t>4.</w:t>
        </w:r>
      </w:hyperlink>
      <w:hyperlink w:anchor="h.2et92p0">
        <w:r w:rsidR="00CA26D2">
          <w:rPr>
            <w:rFonts w:ascii="Calibri" w:hAnsi="Calibri" w:cs="Calibri"/>
            <w:sz w:val="22"/>
          </w:rPr>
          <w:tab/>
        </w:r>
      </w:hyperlink>
      <w:hyperlink w:anchor="h.2et92p0">
        <w:r w:rsidR="00CA26D2">
          <w:rPr>
            <w:smallCaps/>
            <w:color w:val="0000FF"/>
            <w:sz w:val="24"/>
            <w:u w:val="single"/>
          </w:rPr>
          <w:t>Technological Feasibility</w:t>
        </w:r>
      </w:hyperlink>
      <w:r w:rsidR="00CA26D2">
        <w:t xml:space="preserve"> ______________________________________</w:t>
      </w:r>
      <w:hyperlink w:anchor="h.tyjcwt">
        <w:r w:rsidR="00CA26D2">
          <w:rPr>
            <w:sz w:val="24"/>
          </w:rPr>
          <w:tab/>
        </w:r>
      </w:hyperlink>
      <w:hyperlink w:anchor="h.tyjcwt">
        <w:r w:rsidR="00440E10">
          <w:rPr>
            <w:rStyle w:val="Hyperlink"/>
          </w:rPr>
          <w:t>3</w:t>
        </w:r>
      </w:hyperlink>
    </w:p>
    <w:p w14:paraId="3BE4865A" w14:textId="77777777" w:rsidR="00133CF5" w:rsidRDefault="009702ED">
      <w:pPr>
        <w:tabs>
          <w:tab w:val="left" w:pos="660"/>
          <w:tab w:val="right" w:pos="9350"/>
        </w:tabs>
        <w:spacing w:line="480" w:lineRule="auto"/>
      </w:pPr>
      <w:hyperlink w:anchor="h.tyjcwt">
        <w:r w:rsidR="00CA26D2">
          <w:rPr>
            <w:smallCaps/>
            <w:color w:val="0000FF"/>
            <w:sz w:val="24"/>
            <w:u w:val="single"/>
          </w:rPr>
          <w:t>5.</w:t>
        </w:r>
      </w:hyperlink>
      <w:hyperlink w:anchor="h.tyjcwt">
        <w:r w:rsidR="00CA26D2">
          <w:rPr>
            <w:rFonts w:ascii="Calibri" w:hAnsi="Calibri" w:cs="Calibri"/>
            <w:sz w:val="22"/>
          </w:rPr>
          <w:tab/>
        </w:r>
      </w:hyperlink>
      <w:hyperlink w:anchor="h.tyjcwt">
        <w:r w:rsidR="00CA26D2">
          <w:rPr>
            <w:smallCaps/>
            <w:color w:val="0000FF"/>
            <w:sz w:val="24"/>
            <w:u w:val="single"/>
          </w:rPr>
          <w:t>Organizational Feasibility</w:t>
        </w:r>
      </w:hyperlink>
      <w:r w:rsidR="00CA26D2">
        <w:t xml:space="preserve"> _____________________________________</w:t>
      </w:r>
      <w:hyperlink w:anchor="h.3dy6vkm">
        <w:r w:rsidR="00CA26D2">
          <w:rPr>
            <w:sz w:val="24"/>
          </w:rPr>
          <w:tab/>
        </w:r>
      </w:hyperlink>
      <w:hyperlink w:anchor="h.3dy6vkm">
        <w:r w:rsidR="00440E10">
          <w:rPr>
            <w:rStyle w:val="Hyperlink"/>
          </w:rPr>
          <w:t>4</w:t>
        </w:r>
      </w:hyperlink>
    </w:p>
    <w:p w14:paraId="4902F9F8" w14:textId="77777777" w:rsidR="00133CF5" w:rsidRDefault="009702ED">
      <w:pPr>
        <w:tabs>
          <w:tab w:val="left" w:pos="660"/>
          <w:tab w:val="right" w:pos="9350"/>
        </w:tabs>
        <w:spacing w:line="480" w:lineRule="auto"/>
      </w:pPr>
      <w:hyperlink w:anchor="h.3dy6vkm">
        <w:r w:rsidR="00CA26D2">
          <w:rPr>
            <w:smallCaps/>
            <w:color w:val="0000FF"/>
            <w:sz w:val="24"/>
            <w:u w:val="single"/>
          </w:rPr>
          <w:t>6.</w:t>
        </w:r>
      </w:hyperlink>
      <w:hyperlink w:anchor="h.3dy6vkm">
        <w:r w:rsidR="00CA26D2">
          <w:rPr>
            <w:rFonts w:ascii="Calibri" w:hAnsi="Calibri" w:cs="Calibri"/>
            <w:sz w:val="22"/>
          </w:rPr>
          <w:tab/>
        </w:r>
      </w:hyperlink>
      <w:hyperlink w:anchor="h.3dy6vkm">
        <w:r w:rsidR="00CA26D2">
          <w:rPr>
            <w:smallCaps/>
            <w:color w:val="0000FF"/>
            <w:sz w:val="24"/>
            <w:u w:val="single"/>
          </w:rPr>
          <w:t>Financial Feasibility</w:t>
        </w:r>
      </w:hyperlink>
      <w:r w:rsidR="00CA26D2">
        <w:t xml:space="preserve"> ____________________________________________</w:t>
      </w:r>
      <w:hyperlink w:anchor="h.1t3h5sf">
        <w:r w:rsidR="00CA26D2">
          <w:rPr>
            <w:sz w:val="24"/>
          </w:rPr>
          <w:tab/>
        </w:r>
      </w:hyperlink>
      <w:hyperlink w:anchor="h.1t3h5sf">
        <w:r w:rsidR="00440E10">
          <w:rPr>
            <w:rStyle w:val="Hyperlink"/>
          </w:rPr>
          <w:t>4</w:t>
        </w:r>
      </w:hyperlink>
    </w:p>
    <w:p w14:paraId="123C7FAE" w14:textId="77777777" w:rsidR="00133CF5" w:rsidRDefault="009702ED">
      <w:pPr>
        <w:tabs>
          <w:tab w:val="left" w:pos="660"/>
          <w:tab w:val="right" w:pos="9350"/>
        </w:tabs>
        <w:spacing w:line="480" w:lineRule="auto"/>
      </w:pPr>
      <w:hyperlink w:anchor="h.1t3h5sf">
        <w:r w:rsidR="00CA26D2">
          <w:rPr>
            <w:smallCaps/>
            <w:color w:val="0000FF"/>
            <w:sz w:val="24"/>
            <w:u w:val="single"/>
          </w:rPr>
          <w:t>7.</w:t>
        </w:r>
      </w:hyperlink>
      <w:hyperlink w:anchor="h.1t3h5sf">
        <w:r w:rsidR="00CA26D2">
          <w:rPr>
            <w:rFonts w:ascii="Calibri" w:hAnsi="Calibri" w:cs="Calibri"/>
            <w:sz w:val="22"/>
          </w:rPr>
          <w:tab/>
        </w:r>
      </w:hyperlink>
      <w:hyperlink w:anchor="h.1t3h5sf">
        <w:r w:rsidR="00CA26D2">
          <w:rPr>
            <w:smallCaps/>
            <w:color w:val="0000FF"/>
            <w:sz w:val="24"/>
            <w:u w:val="single"/>
          </w:rPr>
          <w:t>Schedule</w:t>
        </w:r>
      </w:hyperlink>
      <w:r w:rsidR="00CA26D2">
        <w:t xml:space="preserve"> ________________________________________________________</w:t>
      </w:r>
      <w:hyperlink w:anchor="h.4d34og8">
        <w:r w:rsidR="00CA26D2">
          <w:rPr>
            <w:sz w:val="24"/>
          </w:rPr>
          <w:tab/>
        </w:r>
      </w:hyperlink>
      <w:hyperlink w:anchor="h.4d34og8">
        <w:r w:rsidR="00440E10">
          <w:rPr>
            <w:rStyle w:val="Hyperlink"/>
          </w:rPr>
          <w:t>4</w:t>
        </w:r>
      </w:hyperlink>
    </w:p>
    <w:p w14:paraId="35FAEEDC" w14:textId="77777777" w:rsidR="00133CF5" w:rsidRDefault="009702ED">
      <w:pPr>
        <w:tabs>
          <w:tab w:val="left" w:pos="660"/>
          <w:tab w:val="right" w:pos="9350"/>
        </w:tabs>
        <w:spacing w:line="480" w:lineRule="auto"/>
      </w:pPr>
      <w:hyperlink w:anchor="h.4d34og8">
        <w:r w:rsidR="00CA26D2">
          <w:rPr>
            <w:smallCaps/>
            <w:color w:val="0000FF"/>
            <w:sz w:val="24"/>
            <w:u w:val="single"/>
          </w:rPr>
          <w:t>8.</w:t>
        </w:r>
      </w:hyperlink>
      <w:hyperlink w:anchor="h.4d34og8">
        <w:r w:rsidR="00CA26D2">
          <w:rPr>
            <w:rFonts w:ascii="Calibri" w:hAnsi="Calibri" w:cs="Calibri"/>
            <w:sz w:val="22"/>
          </w:rPr>
          <w:tab/>
        </w:r>
      </w:hyperlink>
      <w:hyperlink w:anchor="h.4d34og8">
        <w:r w:rsidR="00CA26D2">
          <w:rPr>
            <w:smallCaps/>
            <w:color w:val="0000FF"/>
            <w:sz w:val="24"/>
            <w:u w:val="single"/>
          </w:rPr>
          <w:t>Findings and Recommendations</w:t>
        </w:r>
      </w:hyperlink>
      <w:r w:rsidR="00CA26D2">
        <w:t xml:space="preserve"> _________________________________</w:t>
      </w:r>
      <w:hyperlink w:anchor="_Toc315372796">
        <w:r w:rsidR="00CA26D2">
          <w:rPr>
            <w:sz w:val="24"/>
          </w:rPr>
          <w:tab/>
        </w:r>
      </w:hyperlink>
      <w:hyperlink w:anchor="_Toc315372796">
        <w:r w:rsidR="00440E10">
          <w:rPr>
            <w:rStyle w:val="Hyperlink"/>
          </w:rPr>
          <w:t>5</w:t>
        </w:r>
      </w:hyperlink>
    </w:p>
    <w:p w14:paraId="76AA2DAF" w14:textId="77777777" w:rsidR="00133CF5" w:rsidRDefault="00133CF5">
      <w:pPr>
        <w:spacing w:line="480" w:lineRule="auto"/>
      </w:pPr>
    </w:p>
    <w:p w14:paraId="79A78284" w14:textId="77777777" w:rsidR="00133CF5" w:rsidRDefault="00133CF5">
      <w:pPr>
        <w:spacing w:line="480" w:lineRule="auto"/>
      </w:pPr>
    </w:p>
    <w:p w14:paraId="2A46EA2E" w14:textId="77777777" w:rsidR="00133CF5" w:rsidRDefault="00133CF5">
      <w:pPr>
        <w:spacing w:line="480" w:lineRule="auto"/>
      </w:pPr>
    </w:p>
    <w:p w14:paraId="7D92B3A9" w14:textId="77777777" w:rsidR="00133CF5" w:rsidRDefault="00133CF5">
      <w:pPr>
        <w:spacing w:line="480" w:lineRule="auto"/>
      </w:pPr>
    </w:p>
    <w:p w14:paraId="00034925" w14:textId="77777777" w:rsidR="00133CF5" w:rsidRDefault="00133CF5">
      <w:pPr>
        <w:spacing w:line="480" w:lineRule="auto"/>
      </w:pPr>
    </w:p>
    <w:p w14:paraId="1919AF8A" w14:textId="77777777" w:rsidR="00133CF5" w:rsidRDefault="00133CF5">
      <w:pPr>
        <w:spacing w:line="480" w:lineRule="auto"/>
      </w:pPr>
    </w:p>
    <w:p w14:paraId="0970033A" w14:textId="77777777" w:rsidR="00133CF5" w:rsidRDefault="00133CF5">
      <w:pPr>
        <w:spacing w:line="480" w:lineRule="auto"/>
      </w:pPr>
    </w:p>
    <w:p w14:paraId="29386AF3" w14:textId="77777777" w:rsidR="006A0F24" w:rsidRDefault="006A0F24">
      <w:pPr>
        <w:spacing w:line="480" w:lineRule="auto"/>
      </w:pPr>
    </w:p>
    <w:p w14:paraId="746BC82D" w14:textId="77777777" w:rsidR="00133CF5" w:rsidRDefault="00133CF5">
      <w:pPr>
        <w:spacing w:line="480" w:lineRule="auto"/>
      </w:pPr>
    </w:p>
    <w:p w14:paraId="65EB4B03" w14:textId="77777777" w:rsidR="00133CF5" w:rsidRDefault="00133CF5">
      <w:pPr>
        <w:spacing w:line="480" w:lineRule="auto"/>
      </w:pPr>
    </w:p>
    <w:p w14:paraId="0EA9A076" w14:textId="77777777" w:rsidR="00133CF5" w:rsidRDefault="00133CF5">
      <w:pPr>
        <w:spacing w:line="480" w:lineRule="auto"/>
      </w:pPr>
    </w:p>
    <w:p w14:paraId="1C7D97B3" w14:textId="77777777" w:rsidR="00133CF5" w:rsidRDefault="00133CF5">
      <w:pPr>
        <w:spacing w:line="480" w:lineRule="auto"/>
      </w:pPr>
    </w:p>
    <w:p w14:paraId="193176C9" w14:textId="77777777" w:rsidR="00440E10" w:rsidRDefault="00440E10">
      <w:pPr>
        <w:spacing w:line="480" w:lineRule="auto"/>
      </w:pPr>
    </w:p>
    <w:p w14:paraId="19A6BECF" w14:textId="77777777" w:rsidR="00440E10" w:rsidRDefault="00440E10">
      <w:pPr>
        <w:spacing w:line="480" w:lineRule="auto"/>
      </w:pPr>
    </w:p>
    <w:p w14:paraId="2CF2D11C" w14:textId="77777777" w:rsidR="00133CF5" w:rsidRDefault="00CA26D2">
      <w:pPr>
        <w:pStyle w:val="Heading1"/>
        <w:numPr>
          <w:ilvl w:val="0"/>
          <w:numId w:val="1"/>
        </w:numPr>
        <w:spacing w:line="480" w:lineRule="auto"/>
        <w:ind w:hanging="359"/>
        <w:jc w:val="left"/>
        <w:rPr>
          <w:smallCaps/>
          <w:sz w:val="28"/>
        </w:rPr>
      </w:pPr>
      <w:bookmarkStart w:id="1" w:name="h.gjdgxs" w:colFirst="0" w:colLast="0"/>
      <w:bookmarkEnd w:id="1"/>
      <w:r>
        <w:rPr>
          <w:smallCaps/>
          <w:sz w:val="28"/>
        </w:rPr>
        <w:lastRenderedPageBreak/>
        <w:t>Executive Summary</w:t>
      </w:r>
    </w:p>
    <w:p w14:paraId="7A4CE4B4" w14:textId="77777777" w:rsidR="00133CF5" w:rsidRDefault="00076756">
      <w:pPr>
        <w:spacing w:line="480" w:lineRule="auto"/>
        <w:ind w:left="360"/>
      </w:pPr>
      <w:r>
        <w:rPr>
          <w:sz w:val="24"/>
        </w:rPr>
        <w:t xml:space="preserve">EHR Solutions has been contracted to transition Oasis Pain Clinic from a hybrid system to a fully supportive cloud based EHR system. The project life cycle is expected to last 5 years, but the full implementation timeline is only 5 months. </w:t>
      </w:r>
    </w:p>
    <w:p w14:paraId="72EEBCCE" w14:textId="77777777" w:rsidR="00133CF5" w:rsidRDefault="00133CF5">
      <w:pPr>
        <w:spacing w:line="480" w:lineRule="auto"/>
        <w:ind w:left="360"/>
      </w:pPr>
    </w:p>
    <w:p w14:paraId="4BCE2EEF" w14:textId="77777777" w:rsidR="00F154C7" w:rsidRDefault="00CA26D2" w:rsidP="00A910C9">
      <w:pPr>
        <w:pStyle w:val="Heading1"/>
        <w:numPr>
          <w:ilvl w:val="0"/>
          <w:numId w:val="1"/>
        </w:numPr>
        <w:spacing w:line="480" w:lineRule="auto"/>
        <w:ind w:hanging="359"/>
        <w:jc w:val="left"/>
        <w:rPr>
          <w:smallCaps/>
          <w:sz w:val="28"/>
        </w:rPr>
      </w:pPr>
      <w:bookmarkStart w:id="2" w:name="h.30j0zll" w:colFirst="0" w:colLast="0"/>
      <w:bookmarkEnd w:id="2"/>
      <w:r>
        <w:rPr>
          <w:smallCaps/>
          <w:sz w:val="28"/>
        </w:rPr>
        <w:t>Background</w:t>
      </w:r>
    </w:p>
    <w:p w14:paraId="3FEB69A8" w14:textId="77777777" w:rsidR="00A910C9" w:rsidRPr="00A910C9" w:rsidRDefault="00A910C9" w:rsidP="00A910C9">
      <w:pPr>
        <w:ind w:left="360"/>
      </w:pPr>
    </w:p>
    <w:p w14:paraId="45411BE9" w14:textId="77777777" w:rsidR="00583CDE" w:rsidRDefault="00194C9C" w:rsidP="00583CDE">
      <w:pPr>
        <w:spacing w:line="480" w:lineRule="auto"/>
        <w:ind w:left="360"/>
        <w:rPr>
          <w:sz w:val="24"/>
        </w:rPr>
      </w:pPr>
      <w:r>
        <w:rPr>
          <w:sz w:val="24"/>
        </w:rPr>
        <w:t>The history of this project is a two year old pain clinic updating the</w:t>
      </w:r>
      <w:r w:rsidR="00076756">
        <w:rPr>
          <w:sz w:val="24"/>
        </w:rPr>
        <w:t>ir</w:t>
      </w:r>
      <w:r>
        <w:rPr>
          <w:sz w:val="24"/>
        </w:rPr>
        <w:t xml:space="preserve"> hybrid chart to a fully functioning electronic health record. The business objective for upgrading the system is to meet meaningful use criteria</w:t>
      </w:r>
      <w:r w:rsidR="008B346F">
        <w:rPr>
          <w:sz w:val="24"/>
        </w:rPr>
        <w:t xml:space="preserve"> by</w:t>
      </w:r>
      <w:r>
        <w:rPr>
          <w:sz w:val="24"/>
        </w:rPr>
        <w:t xml:space="preserve"> </w:t>
      </w:r>
      <w:r w:rsidR="008B346F">
        <w:rPr>
          <w:sz w:val="24"/>
        </w:rPr>
        <w:t xml:space="preserve">implementing </w:t>
      </w:r>
      <w:r>
        <w:rPr>
          <w:sz w:val="24"/>
        </w:rPr>
        <w:t>an electronic health record system</w:t>
      </w:r>
      <w:r w:rsidR="008B346F">
        <w:rPr>
          <w:sz w:val="24"/>
        </w:rPr>
        <w:t xml:space="preserve"> using Practice Fusion. This</w:t>
      </w:r>
      <w:r>
        <w:rPr>
          <w:sz w:val="24"/>
        </w:rPr>
        <w:t xml:space="preserve"> will put Oasis Pain Clinic ahead of its peers</w:t>
      </w:r>
      <w:r w:rsidR="008B346F">
        <w:rPr>
          <w:sz w:val="24"/>
        </w:rPr>
        <w:t>, and</w:t>
      </w:r>
      <w:r>
        <w:rPr>
          <w:sz w:val="24"/>
        </w:rPr>
        <w:t xml:space="preserve"> increas</w:t>
      </w:r>
      <w:r w:rsidR="008B346F">
        <w:rPr>
          <w:sz w:val="24"/>
        </w:rPr>
        <w:t>e profits while</w:t>
      </w:r>
      <w:r>
        <w:rPr>
          <w:sz w:val="24"/>
        </w:rPr>
        <w:t xml:space="preserve"> decreasing errors. </w:t>
      </w:r>
      <w:r w:rsidR="00583CDE">
        <w:rPr>
          <w:sz w:val="24"/>
        </w:rPr>
        <w:t xml:space="preserve"> </w:t>
      </w:r>
    </w:p>
    <w:p w14:paraId="6DD8973A" w14:textId="77777777" w:rsidR="00133CF5" w:rsidRDefault="00133CF5">
      <w:pPr>
        <w:spacing w:line="480" w:lineRule="auto"/>
        <w:ind w:left="360"/>
      </w:pPr>
    </w:p>
    <w:p w14:paraId="292E8741" w14:textId="77777777" w:rsidR="00133CF5" w:rsidRDefault="00CA26D2">
      <w:pPr>
        <w:pStyle w:val="Heading1"/>
        <w:numPr>
          <w:ilvl w:val="0"/>
          <w:numId w:val="1"/>
        </w:numPr>
        <w:spacing w:line="480" w:lineRule="auto"/>
        <w:ind w:hanging="359"/>
        <w:jc w:val="left"/>
        <w:rPr>
          <w:smallCaps/>
          <w:sz w:val="28"/>
        </w:rPr>
      </w:pPr>
      <w:bookmarkStart w:id="3" w:name="h.1fob9te" w:colFirst="0" w:colLast="0"/>
      <w:bookmarkEnd w:id="3"/>
      <w:r>
        <w:rPr>
          <w:smallCaps/>
          <w:sz w:val="28"/>
        </w:rPr>
        <w:t>System Overview</w:t>
      </w:r>
    </w:p>
    <w:p w14:paraId="790793C3" w14:textId="77777777" w:rsidR="00583CDE" w:rsidRDefault="008B346F" w:rsidP="00583CDE">
      <w:pPr>
        <w:spacing w:line="480" w:lineRule="auto"/>
        <w:ind w:left="360"/>
        <w:rPr>
          <w:sz w:val="24"/>
        </w:rPr>
      </w:pPr>
      <w:bookmarkStart w:id="4" w:name="h.3znysh7" w:colFirst="0" w:colLast="0"/>
      <w:bookmarkEnd w:id="4"/>
      <w:r>
        <w:rPr>
          <w:sz w:val="24"/>
        </w:rPr>
        <w:t>Practice Fusion is a system that features</w:t>
      </w:r>
      <w:r w:rsidR="00583CDE">
        <w:rPr>
          <w:sz w:val="24"/>
        </w:rPr>
        <w:t xml:space="preserve"> drop down menus, templates, </w:t>
      </w:r>
      <w:r>
        <w:rPr>
          <w:sz w:val="24"/>
        </w:rPr>
        <w:t>drug allergy and interaction checks</w:t>
      </w:r>
      <w:r w:rsidR="00583CDE">
        <w:rPr>
          <w:sz w:val="24"/>
        </w:rPr>
        <w:t>,</w:t>
      </w:r>
      <w:r>
        <w:rPr>
          <w:sz w:val="24"/>
        </w:rPr>
        <w:t xml:space="preserve"> natural language filtering, online check-in,</w:t>
      </w:r>
      <w:r w:rsidR="00583CDE">
        <w:rPr>
          <w:sz w:val="24"/>
        </w:rPr>
        <w:t xml:space="preserve"> and order tracking. </w:t>
      </w:r>
      <w:r>
        <w:rPr>
          <w:sz w:val="24"/>
        </w:rPr>
        <w:t xml:space="preserve">This is a cloud-based system, so no hardware needs updating or software to be installed. Automatic updates will be periodically ran, with security scans run every evening.  Patient records from the hybrid system can be automatically imported into the new system with the </w:t>
      </w:r>
      <w:r w:rsidR="00F024EC">
        <w:rPr>
          <w:sz w:val="24"/>
        </w:rPr>
        <w:t xml:space="preserve">patient import service offered by Practice Fusion. </w:t>
      </w:r>
      <w:r w:rsidR="00583CDE">
        <w:rPr>
          <w:sz w:val="24"/>
        </w:rPr>
        <w:t xml:space="preserve"> </w:t>
      </w:r>
    </w:p>
    <w:p w14:paraId="32BCA729" w14:textId="77777777" w:rsidR="00133CF5" w:rsidRDefault="00133CF5">
      <w:pPr>
        <w:spacing w:line="480" w:lineRule="auto"/>
        <w:ind w:left="360"/>
      </w:pPr>
    </w:p>
    <w:p w14:paraId="0A65AB89" w14:textId="77777777" w:rsidR="00133CF5" w:rsidRDefault="00133CF5">
      <w:pPr>
        <w:spacing w:line="480" w:lineRule="auto"/>
      </w:pPr>
    </w:p>
    <w:p w14:paraId="79725FDD" w14:textId="77777777" w:rsidR="00133CF5" w:rsidRDefault="00CA26D2">
      <w:pPr>
        <w:pStyle w:val="Heading1"/>
        <w:numPr>
          <w:ilvl w:val="0"/>
          <w:numId w:val="1"/>
        </w:numPr>
        <w:spacing w:line="480" w:lineRule="auto"/>
        <w:ind w:hanging="359"/>
        <w:jc w:val="left"/>
        <w:rPr>
          <w:smallCaps/>
          <w:sz w:val="28"/>
        </w:rPr>
      </w:pPr>
      <w:bookmarkStart w:id="5" w:name="h.2et92p0" w:colFirst="0" w:colLast="0"/>
      <w:bookmarkEnd w:id="5"/>
      <w:r>
        <w:rPr>
          <w:smallCaps/>
          <w:sz w:val="28"/>
        </w:rPr>
        <w:t>Technological Feasibility</w:t>
      </w:r>
    </w:p>
    <w:p w14:paraId="33D48ADC" w14:textId="77777777" w:rsidR="00583CDE" w:rsidRDefault="00F024EC">
      <w:pPr>
        <w:spacing w:line="480" w:lineRule="auto"/>
        <w:ind w:left="360"/>
      </w:pPr>
      <w:r>
        <w:rPr>
          <w:sz w:val="24"/>
        </w:rPr>
        <w:t>Practice Fusion has one-on-one and group training for the Oasis Pain Clinic staff. They will also be providing implementation</w:t>
      </w:r>
      <w:r w:rsidR="00D6081C">
        <w:rPr>
          <w:sz w:val="24"/>
        </w:rPr>
        <w:t xml:space="preserve"> guidebooks and video tutorials</w:t>
      </w:r>
      <w:r w:rsidR="00583CDE">
        <w:rPr>
          <w:sz w:val="24"/>
        </w:rPr>
        <w:t xml:space="preserve">. Our </w:t>
      </w:r>
      <w:r w:rsidR="001526E3">
        <w:rPr>
          <w:sz w:val="24"/>
        </w:rPr>
        <w:t xml:space="preserve">advisory deployment </w:t>
      </w:r>
      <w:r w:rsidR="00583CDE">
        <w:rPr>
          <w:sz w:val="24"/>
        </w:rPr>
        <w:t>team will consist of the office manager,</w:t>
      </w:r>
      <w:r w:rsidR="001526E3">
        <w:rPr>
          <w:sz w:val="24"/>
        </w:rPr>
        <w:t xml:space="preserve"> </w:t>
      </w:r>
      <w:r w:rsidR="00D6081C">
        <w:rPr>
          <w:sz w:val="24"/>
        </w:rPr>
        <w:t xml:space="preserve">billing team lead </w:t>
      </w:r>
      <w:r>
        <w:rPr>
          <w:sz w:val="24"/>
        </w:rPr>
        <w:t>and the physician champion</w:t>
      </w:r>
      <w:r w:rsidR="001526E3">
        <w:rPr>
          <w:sz w:val="24"/>
        </w:rPr>
        <w:t xml:space="preserve">. </w:t>
      </w:r>
      <w:r w:rsidR="00583CDE">
        <w:rPr>
          <w:sz w:val="24"/>
        </w:rPr>
        <w:t xml:space="preserve"> </w:t>
      </w:r>
    </w:p>
    <w:p w14:paraId="7BDFF136" w14:textId="77777777" w:rsidR="00133CF5" w:rsidRDefault="00133CF5">
      <w:pPr>
        <w:spacing w:line="480" w:lineRule="auto"/>
      </w:pPr>
    </w:p>
    <w:p w14:paraId="593595E8" w14:textId="77777777" w:rsidR="00133CF5" w:rsidRDefault="00CA26D2">
      <w:pPr>
        <w:pStyle w:val="Heading1"/>
        <w:numPr>
          <w:ilvl w:val="0"/>
          <w:numId w:val="1"/>
        </w:numPr>
        <w:spacing w:line="480" w:lineRule="auto"/>
        <w:ind w:hanging="359"/>
        <w:jc w:val="left"/>
        <w:rPr>
          <w:smallCaps/>
          <w:sz w:val="28"/>
        </w:rPr>
      </w:pPr>
      <w:bookmarkStart w:id="6" w:name="h.tyjcwt" w:colFirst="0" w:colLast="0"/>
      <w:bookmarkEnd w:id="6"/>
      <w:r>
        <w:rPr>
          <w:smallCaps/>
          <w:sz w:val="28"/>
        </w:rPr>
        <w:t>Organizational Feasibility</w:t>
      </w:r>
    </w:p>
    <w:p w14:paraId="77C4D7B2" w14:textId="77777777" w:rsidR="00076756" w:rsidRDefault="001526E3">
      <w:pPr>
        <w:spacing w:line="480" w:lineRule="auto"/>
        <w:ind w:left="360"/>
        <w:rPr>
          <w:sz w:val="24"/>
        </w:rPr>
      </w:pPr>
      <w:r>
        <w:rPr>
          <w:sz w:val="24"/>
        </w:rPr>
        <w:t xml:space="preserve">The front office will lose a member, who will now be taking over the authorizations/ referrals and medical records requests for the entire practice. </w:t>
      </w:r>
      <w:r w:rsidR="00076756">
        <w:rPr>
          <w:sz w:val="24"/>
        </w:rPr>
        <w:t>The f</w:t>
      </w:r>
      <w:r>
        <w:rPr>
          <w:sz w:val="24"/>
        </w:rPr>
        <w:t>ront office will shift focus to only patient care and appointment follow up.  Back office will no</w:t>
      </w:r>
      <w:r w:rsidR="00CB0CE0">
        <w:rPr>
          <w:sz w:val="24"/>
        </w:rPr>
        <w:t xml:space="preserve"> longer be doing authorizations. </w:t>
      </w:r>
    </w:p>
    <w:p w14:paraId="5593AF84" w14:textId="77777777" w:rsidR="00865F1A" w:rsidRDefault="00865F1A">
      <w:pPr>
        <w:spacing w:line="480" w:lineRule="auto"/>
        <w:ind w:left="360"/>
      </w:pPr>
    </w:p>
    <w:p w14:paraId="1DC12B81" w14:textId="77777777" w:rsidR="00133CF5" w:rsidRDefault="00CA26D2">
      <w:pPr>
        <w:pStyle w:val="Heading1"/>
        <w:numPr>
          <w:ilvl w:val="0"/>
          <w:numId w:val="1"/>
        </w:numPr>
        <w:spacing w:line="480" w:lineRule="auto"/>
        <w:ind w:hanging="359"/>
        <w:jc w:val="left"/>
        <w:rPr>
          <w:smallCaps/>
          <w:sz w:val="28"/>
        </w:rPr>
      </w:pPr>
      <w:bookmarkStart w:id="7" w:name="h.3dy6vkm" w:colFirst="0" w:colLast="0"/>
      <w:bookmarkEnd w:id="7"/>
      <w:r>
        <w:rPr>
          <w:smallCaps/>
          <w:sz w:val="28"/>
        </w:rPr>
        <w:t>Financial Feasibility</w:t>
      </w:r>
    </w:p>
    <w:p w14:paraId="16AEB175" w14:textId="77777777" w:rsidR="001526E3" w:rsidRPr="00440E10" w:rsidRDefault="001526E3" w:rsidP="00440E10">
      <w:pPr>
        <w:pStyle w:val="ListParagraph"/>
        <w:spacing w:line="480" w:lineRule="auto"/>
        <w:ind w:left="0"/>
      </w:pPr>
      <w:r w:rsidRPr="001526E3">
        <w:rPr>
          <w:sz w:val="24"/>
        </w:rPr>
        <w:t>Per the healthit.gov website</w:t>
      </w:r>
      <w:r w:rsidRPr="001526E3">
        <w:rPr>
          <w:sz w:val="24"/>
        </w:rPr>
        <w:fldChar w:fldCharType="begin"/>
      </w:r>
      <w:r w:rsidRPr="001526E3">
        <w:rPr>
          <w:sz w:val="24"/>
        </w:rPr>
        <w:instrText xml:space="preserve"> CITATION Hea14 \l 1033 </w:instrText>
      </w:r>
      <w:r w:rsidRPr="001526E3">
        <w:rPr>
          <w:sz w:val="24"/>
        </w:rPr>
        <w:fldChar w:fldCharType="separate"/>
      </w:r>
      <w:r w:rsidRPr="001526E3">
        <w:rPr>
          <w:noProof/>
          <w:sz w:val="24"/>
        </w:rPr>
        <w:t xml:space="preserve"> (HealthIT.gov, 2014)</w:t>
      </w:r>
      <w:r w:rsidRPr="001526E3">
        <w:rPr>
          <w:sz w:val="24"/>
        </w:rPr>
        <w:fldChar w:fldCharType="end"/>
      </w:r>
      <w:r w:rsidRPr="001526E3">
        <w:rPr>
          <w:sz w:val="24"/>
        </w:rPr>
        <w:t xml:space="preserve">, the cost to providers of buying and installing an EHR is typically between $15,000 and $70,000. </w:t>
      </w:r>
      <w:r w:rsidR="00C05F8D">
        <w:rPr>
          <w:sz w:val="24"/>
        </w:rPr>
        <w:t xml:space="preserve">Per the cost benefit analysis conducted by EHR Solutions, the </w:t>
      </w:r>
      <w:r w:rsidR="000A3D63">
        <w:rPr>
          <w:sz w:val="24"/>
        </w:rPr>
        <w:t xml:space="preserve">initial </w:t>
      </w:r>
      <w:r w:rsidR="00C05F8D">
        <w:rPr>
          <w:sz w:val="24"/>
        </w:rPr>
        <w:t>estimated cost for Oasis Pain Clinic for this upgrade is $</w:t>
      </w:r>
      <w:r w:rsidR="00865F1A">
        <w:rPr>
          <w:sz w:val="24"/>
        </w:rPr>
        <w:t>33,500</w:t>
      </w:r>
      <w:r w:rsidR="00C05F8D">
        <w:rPr>
          <w:sz w:val="24"/>
        </w:rPr>
        <w:t xml:space="preserve"> with no hardware updates. </w:t>
      </w:r>
      <w:r w:rsidR="00C517DB">
        <w:rPr>
          <w:sz w:val="24"/>
        </w:rPr>
        <w:t xml:space="preserve">The projected 5 year </w:t>
      </w:r>
      <w:r w:rsidR="00282B72">
        <w:rPr>
          <w:sz w:val="24"/>
        </w:rPr>
        <w:t xml:space="preserve">total </w:t>
      </w:r>
      <w:r w:rsidR="00C517DB">
        <w:rPr>
          <w:sz w:val="24"/>
        </w:rPr>
        <w:t xml:space="preserve">cost </w:t>
      </w:r>
      <w:r w:rsidR="00282B72">
        <w:rPr>
          <w:sz w:val="24"/>
        </w:rPr>
        <w:t xml:space="preserve">for this project </w:t>
      </w:r>
      <w:r w:rsidR="00C517DB">
        <w:rPr>
          <w:sz w:val="24"/>
        </w:rPr>
        <w:t xml:space="preserve">is </w:t>
      </w:r>
      <w:r w:rsidR="00282B72">
        <w:rPr>
          <w:sz w:val="24"/>
        </w:rPr>
        <w:t xml:space="preserve">an estimated </w:t>
      </w:r>
      <w:r w:rsidR="00C517DB">
        <w:rPr>
          <w:sz w:val="24"/>
        </w:rPr>
        <w:t>$171,000. The</w:t>
      </w:r>
      <w:r w:rsidR="00C05F8D">
        <w:rPr>
          <w:sz w:val="24"/>
        </w:rPr>
        <w:t xml:space="preserve"> clinic at this time has chosen not to update any of their hardware. </w:t>
      </w:r>
    </w:p>
    <w:p w14:paraId="46DA94D1" w14:textId="77777777" w:rsidR="00440E10" w:rsidRDefault="00440E10" w:rsidP="00440E10">
      <w:pPr>
        <w:spacing w:line="480" w:lineRule="auto"/>
      </w:pPr>
    </w:p>
    <w:p w14:paraId="4A8C026C" w14:textId="77777777" w:rsidR="00133CF5" w:rsidRDefault="00133CF5">
      <w:pPr>
        <w:spacing w:line="480" w:lineRule="auto"/>
      </w:pPr>
    </w:p>
    <w:p w14:paraId="7845C3AB" w14:textId="77777777" w:rsidR="00133CF5" w:rsidRDefault="00CA26D2" w:rsidP="00076756">
      <w:pPr>
        <w:pStyle w:val="Heading1"/>
        <w:numPr>
          <w:ilvl w:val="0"/>
          <w:numId w:val="1"/>
        </w:numPr>
        <w:spacing w:line="480" w:lineRule="auto"/>
        <w:ind w:hanging="360"/>
        <w:jc w:val="left"/>
        <w:rPr>
          <w:smallCaps/>
          <w:sz w:val="28"/>
        </w:rPr>
      </w:pPr>
      <w:bookmarkStart w:id="8" w:name="h.1t3h5sf" w:colFirst="0" w:colLast="0"/>
      <w:bookmarkEnd w:id="8"/>
      <w:r>
        <w:rPr>
          <w:smallCaps/>
          <w:sz w:val="28"/>
        </w:rPr>
        <w:t>Schedule</w:t>
      </w:r>
    </w:p>
    <w:p w14:paraId="2770808B" w14:textId="77777777" w:rsidR="00133CF5" w:rsidRDefault="001526E3">
      <w:pPr>
        <w:spacing w:line="480" w:lineRule="auto"/>
        <w:ind w:left="360"/>
      </w:pPr>
      <w:r>
        <w:rPr>
          <w:sz w:val="24"/>
        </w:rPr>
        <w:t>We have a targeted five year schedule for the entire life cycle of the project</w:t>
      </w:r>
      <w:r w:rsidR="00CA26D2">
        <w:rPr>
          <w:sz w:val="24"/>
        </w:rPr>
        <w:t>.</w:t>
      </w:r>
      <w:r>
        <w:rPr>
          <w:sz w:val="24"/>
        </w:rPr>
        <w:t xml:space="preserve"> Implementation is projected</w:t>
      </w:r>
      <w:r w:rsidR="00076756">
        <w:rPr>
          <w:sz w:val="24"/>
        </w:rPr>
        <w:t xml:space="preserve"> to be fully completed within 5 </w:t>
      </w:r>
      <w:r>
        <w:rPr>
          <w:sz w:val="24"/>
        </w:rPr>
        <w:t>months</w:t>
      </w:r>
      <w:r w:rsidR="00CB0CE0">
        <w:rPr>
          <w:sz w:val="24"/>
        </w:rPr>
        <w:t>, beginning in June 2016</w:t>
      </w:r>
      <w:r w:rsidR="00340C46">
        <w:rPr>
          <w:sz w:val="24"/>
        </w:rPr>
        <w:t xml:space="preserve"> and wrapping up in October</w:t>
      </w:r>
      <w:r>
        <w:rPr>
          <w:sz w:val="24"/>
        </w:rPr>
        <w:t>.</w:t>
      </w:r>
    </w:p>
    <w:p w14:paraId="22000D12" w14:textId="77777777" w:rsidR="00133CF5" w:rsidRDefault="00133CF5">
      <w:pPr>
        <w:spacing w:line="480" w:lineRule="auto"/>
      </w:pPr>
    </w:p>
    <w:p w14:paraId="77022455" w14:textId="77777777" w:rsidR="00133CF5" w:rsidRDefault="00CA26D2" w:rsidP="00076756">
      <w:pPr>
        <w:pStyle w:val="Heading1"/>
        <w:numPr>
          <w:ilvl w:val="0"/>
          <w:numId w:val="1"/>
        </w:numPr>
        <w:spacing w:line="480" w:lineRule="auto"/>
        <w:ind w:hanging="360"/>
        <w:jc w:val="left"/>
        <w:rPr>
          <w:smallCaps/>
          <w:sz w:val="28"/>
        </w:rPr>
      </w:pPr>
      <w:bookmarkStart w:id="9" w:name="h.4d34og8" w:colFirst="0" w:colLast="0"/>
      <w:bookmarkEnd w:id="9"/>
      <w:r>
        <w:rPr>
          <w:smallCaps/>
          <w:sz w:val="28"/>
        </w:rPr>
        <w:t>Findings and Recommendations</w:t>
      </w:r>
    </w:p>
    <w:p w14:paraId="2838C4F2" w14:textId="77777777" w:rsidR="001526E3" w:rsidRDefault="001526E3">
      <w:pPr>
        <w:spacing w:line="480" w:lineRule="auto"/>
        <w:ind w:left="360"/>
      </w:pPr>
      <w:bookmarkStart w:id="10" w:name="h.2s8eyo1" w:colFirst="0" w:colLast="0"/>
      <w:bookmarkEnd w:id="10"/>
      <w:r>
        <w:rPr>
          <w:sz w:val="24"/>
        </w:rPr>
        <w:t xml:space="preserve">The project is highly recommended as the system currently in place is outmoded. The likelihood of success appears to </w:t>
      </w:r>
      <w:r w:rsidR="00C05F8D">
        <w:rPr>
          <w:sz w:val="24"/>
        </w:rPr>
        <w:t>be excellent</w:t>
      </w:r>
      <w:r>
        <w:rPr>
          <w:sz w:val="24"/>
        </w:rPr>
        <w:t>, considering the planning that has gone in to the deployment</w:t>
      </w:r>
      <w:r w:rsidR="00C05F8D">
        <w:rPr>
          <w:sz w:val="24"/>
        </w:rPr>
        <w:t xml:space="preserve"> and the benefits to the practice</w:t>
      </w:r>
      <w:r>
        <w:rPr>
          <w:sz w:val="24"/>
        </w:rPr>
        <w:t xml:space="preserve">. </w:t>
      </w:r>
    </w:p>
    <w:sectPr w:rsidR="001526E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51D7" w14:textId="77777777" w:rsidR="009E6ED4" w:rsidRDefault="009E6ED4">
      <w:r>
        <w:separator/>
      </w:r>
    </w:p>
  </w:endnote>
  <w:endnote w:type="continuationSeparator" w:id="0">
    <w:p w14:paraId="15147205" w14:textId="77777777" w:rsidR="009E6ED4" w:rsidRDefault="009E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827D" w14:textId="743A292C" w:rsidR="00133CF5" w:rsidRDefault="00CA26D2">
    <w:pPr>
      <w:tabs>
        <w:tab w:val="center" w:pos="4320"/>
        <w:tab w:val="right" w:pos="8640"/>
      </w:tabs>
      <w:jc w:val="center"/>
    </w:pPr>
    <w:r>
      <w:fldChar w:fldCharType="begin"/>
    </w:r>
    <w:r>
      <w:instrText>PAGE</w:instrText>
    </w:r>
    <w:r>
      <w:fldChar w:fldCharType="separate"/>
    </w:r>
    <w:r w:rsidR="009702ED">
      <w:rPr>
        <w:noProof/>
      </w:rPr>
      <w:t>1</w:t>
    </w:r>
    <w:r>
      <w:fldChar w:fldCharType="end"/>
    </w:r>
  </w:p>
  <w:p w14:paraId="7172D9E3" w14:textId="77777777" w:rsidR="00133CF5" w:rsidRDefault="00CA26D2">
    <w:pPr>
      <w:tabs>
        <w:tab w:val="center" w:pos="4320"/>
        <w:tab w:val="righ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83954" w14:textId="77777777" w:rsidR="009E6ED4" w:rsidRDefault="009E6ED4">
      <w:r>
        <w:separator/>
      </w:r>
    </w:p>
  </w:footnote>
  <w:footnote w:type="continuationSeparator" w:id="0">
    <w:p w14:paraId="2AEC620E" w14:textId="77777777" w:rsidR="009E6ED4" w:rsidRDefault="009E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F161" w14:textId="77777777" w:rsidR="00133CF5" w:rsidRDefault="00CA26D2">
    <w:pPr>
      <w:tabs>
        <w:tab w:val="right" w:pos="9360"/>
      </w:tabs>
    </w:pPr>
    <w:r>
      <w:rPr>
        <w:rFonts w:ascii="Arial" w:hAnsi="Arial" w:cs="Arial"/>
        <w:b/>
        <w:i/>
        <w:sz w:val="26"/>
      </w:rPr>
      <w:tab/>
    </w:r>
    <w:r>
      <w:rPr>
        <w:b/>
        <w:sz w:val="16"/>
      </w:rPr>
      <w:t>Feasibility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6C6"/>
    <w:multiLevelType w:val="multilevel"/>
    <w:tmpl w:val="DE7A88B2"/>
    <w:lvl w:ilvl="0">
      <w:start w:val="1"/>
      <w:numFmt w:val="decimal"/>
      <w:lvlText w:val="%1."/>
      <w:lvlJc w:val="left"/>
      <w:pPr>
        <w:ind w:left="0"/>
      </w:pPr>
      <w:rPr>
        <w:rFonts w:cs="Times New Roman"/>
      </w:rPr>
    </w:lvl>
    <w:lvl w:ilvl="1">
      <w:start w:val="1"/>
      <w:numFmt w:val="decimal"/>
      <w:lvlText w:val="%1.%2."/>
      <w:lvlJc w:val="left"/>
      <w:pPr>
        <w:ind w:left="792" w:firstLine="360"/>
      </w:pPr>
      <w:rPr>
        <w:rFonts w:cs="Times New Roman"/>
      </w:rPr>
    </w:lvl>
    <w:lvl w:ilvl="2">
      <w:start w:val="1"/>
      <w:numFmt w:val="decimal"/>
      <w:lvlText w:val="%1.%2.%3."/>
      <w:lvlJc w:val="left"/>
      <w:pPr>
        <w:ind w:left="1224" w:firstLine="720"/>
      </w:pPr>
      <w:rPr>
        <w:rFonts w:cs="Times New Roman"/>
      </w:rPr>
    </w:lvl>
    <w:lvl w:ilvl="3">
      <w:start w:val="1"/>
      <w:numFmt w:val="decimal"/>
      <w:lvlText w:val="%1.%2.%3.%4."/>
      <w:lvlJc w:val="left"/>
      <w:pPr>
        <w:ind w:left="1728" w:firstLine="1080"/>
      </w:pPr>
      <w:rPr>
        <w:rFonts w:cs="Times New Roman"/>
      </w:rPr>
    </w:lvl>
    <w:lvl w:ilvl="4">
      <w:start w:val="1"/>
      <w:numFmt w:val="decimal"/>
      <w:lvlText w:val="%1.%2.%3.%4.%5."/>
      <w:lvlJc w:val="left"/>
      <w:pPr>
        <w:ind w:left="2232" w:firstLine="1440"/>
      </w:pPr>
      <w:rPr>
        <w:rFonts w:cs="Times New Roman"/>
      </w:rPr>
    </w:lvl>
    <w:lvl w:ilvl="5">
      <w:start w:val="1"/>
      <w:numFmt w:val="decimal"/>
      <w:lvlText w:val="%1.%2.%3.%4.%5.%6."/>
      <w:lvlJc w:val="left"/>
      <w:pPr>
        <w:ind w:left="2736" w:firstLine="1800"/>
      </w:pPr>
      <w:rPr>
        <w:rFonts w:cs="Times New Roman"/>
      </w:rPr>
    </w:lvl>
    <w:lvl w:ilvl="6">
      <w:start w:val="1"/>
      <w:numFmt w:val="decimal"/>
      <w:lvlText w:val="%1.%2.%3.%4.%5.%6.%7."/>
      <w:lvlJc w:val="left"/>
      <w:pPr>
        <w:ind w:left="3240" w:firstLine="2160"/>
      </w:pPr>
      <w:rPr>
        <w:rFonts w:cs="Times New Roman"/>
      </w:rPr>
    </w:lvl>
    <w:lvl w:ilvl="7">
      <w:start w:val="1"/>
      <w:numFmt w:val="decimal"/>
      <w:lvlText w:val="%1.%2.%3.%4.%5.%6.%7.%8."/>
      <w:lvlJc w:val="left"/>
      <w:pPr>
        <w:ind w:left="3744" w:firstLine="2520"/>
      </w:pPr>
      <w:rPr>
        <w:rFonts w:cs="Times New Roman"/>
      </w:rPr>
    </w:lvl>
    <w:lvl w:ilvl="8">
      <w:start w:val="1"/>
      <w:numFmt w:val="decimal"/>
      <w:lvlText w:val="%1.%2.%3.%4.%5.%6.%7.%8.%9."/>
      <w:lvlJc w:val="left"/>
      <w:pPr>
        <w:ind w:left="4320" w:firstLine="2880"/>
      </w:pPr>
      <w:rPr>
        <w:rFonts w:cs="Times New Roman"/>
      </w:rPr>
    </w:lvl>
  </w:abstractNum>
  <w:abstractNum w:abstractNumId="1" w15:restartNumberingAfterBreak="0">
    <w:nsid w:val="13A670E4"/>
    <w:multiLevelType w:val="hybridMultilevel"/>
    <w:tmpl w:val="F28692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47279"/>
    <w:multiLevelType w:val="multilevel"/>
    <w:tmpl w:val="DE7A88B2"/>
    <w:lvl w:ilvl="0">
      <w:start w:val="1"/>
      <w:numFmt w:val="decimal"/>
      <w:lvlText w:val="%1."/>
      <w:lvlJc w:val="left"/>
      <w:pPr>
        <w:ind w:left="0"/>
      </w:pPr>
      <w:rPr>
        <w:rFonts w:cs="Times New Roman"/>
      </w:rPr>
    </w:lvl>
    <w:lvl w:ilvl="1">
      <w:start w:val="1"/>
      <w:numFmt w:val="decimal"/>
      <w:lvlText w:val="%1.%2."/>
      <w:lvlJc w:val="left"/>
      <w:pPr>
        <w:ind w:left="792" w:firstLine="360"/>
      </w:pPr>
      <w:rPr>
        <w:rFonts w:cs="Times New Roman"/>
      </w:rPr>
    </w:lvl>
    <w:lvl w:ilvl="2">
      <w:start w:val="1"/>
      <w:numFmt w:val="decimal"/>
      <w:lvlText w:val="%1.%2.%3."/>
      <w:lvlJc w:val="left"/>
      <w:pPr>
        <w:ind w:left="1224" w:firstLine="720"/>
      </w:pPr>
      <w:rPr>
        <w:rFonts w:cs="Times New Roman"/>
      </w:rPr>
    </w:lvl>
    <w:lvl w:ilvl="3">
      <w:start w:val="1"/>
      <w:numFmt w:val="decimal"/>
      <w:lvlText w:val="%1.%2.%3.%4."/>
      <w:lvlJc w:val="left"/>
      <w:pPr>
        <w:ind w:left="1728" w:firstLine="1080"/>
      </w:pPr>
      <w:rPr>
        <w:rFonts w:cs="Times New Roman"/>
      </w:rPr>
    </w:lvl>
    <w:lvl w:ilvl="4">
      <w:start w:val="1"/>
      <w:numFmt w:val="decimal"/>
      <w:lvlText w:val="%1.%2.%3.%4.%5."/>
      <w:lvlJc w:val="left"/>
      <w:pPr>
        <w:ind w:left="2232" w:firstLine="1440"/>
      </w:pPr>
      <w:rPr>
        <w:rFonts w:cs="Times New Roman"/>
      </w:rPr>
    </w:lvl>
    <w:lvl w:ilvl="5">
      <w:start w:val="1"/>
      <w:numFmt w:val="decimal"/>
      <w:lvlText w:val="%1.%2.%3.%4.%5.%6."/>
      <w:lvlJc w:val="left"/>
      <w:pPr>
        <w:ind w:left="2736" w:firstLine="1800"/>
      </w:pPr>
      <w:rPr>
        <w:rFonts w:cs="Times New Roman"/>
      </w:rPr>
    </w:lvl>
    <w:lvl w:ilvl="6">
      <w:start w:val="1"/>
      <w:numFmt w:val="decimal"/>
      <w:lvlText w:val="%1.%2.%3.%4.%5.%6.%7."/>
      <w:lvlJc w:val="left"/>
      <w:pPr>
        <w:ind w:left="3240" w:firstLine="2160"/>
      </w:pPr>
      <w:rPr>
        <w:rFonts w:cs="Times New Roman"/>
      </w:rPr>
    </w:lvl>
    <w:lvl w:ilvl="7">
      <w:start w:val="1"/>
      <w:numFmt w:val="decimal"/>
      <w:lvlText w:val="%1.%2.%3.%4.%5.%6.%7.%8."/>
      <w:lvlJc w:val="left"/>
      <w:pPr>
        <w:ind w:left="3744" w:firstLine="2520"/>
      </w:pPr>
      <w:rPr>
        <w:rFonts w:cs="Times New Roman"/>
      </w:rPr>
    </w:lvl>
    <w:lvl w:ilvl="8">
      <w:start w:val="1"/>
      <w:numFmt w:val="decimal"/>
      <w:lvlText w:val="%1.%2.%3.%4.%5.%6.%7.%8.%9."/>
      <w:lvlJc w:val="left"/>
      <w:pPr>
        <w:ind w:left="4320" w:firstLine="28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F5"/>
    <w:rsid w:val="00076756"/>
    <w:rsid w:val="000A171C"/>
    <w:rsid w:val="000A3D63"/>
    <w:rsid w:val="00133CF5"/>
    <w:rsid w:val="001526E3"/>
    <w:rsid w:val="00194C9C"/>
    <w:rsid w:val="00282B72"/>
    <w:rsid w:val="00340C46"/>
    <w:rsid w:val="00440E10"/>
    <w:rsid w:val="004B3C80"/>
    <w:rsid w:val="00583CDE"/>
    <w:rsid w:val="0069509E"/>
    <w:rsid w:val="006A0F24"/>
    <w:rsid w:val="006A6A02"/>
    <w:rsid w:val="00865F1A"/>
    <w:rsid w:val="008B346F"/>
    <w:rsid w:val="009702ED"/>
    <w:rsid w:val="009E6ED4"/>
    <w:rsid w:val="00A910C9"/>
    <w:rsid w:val="00B47A1C"/>
    <w:rsid w:val="00C02BA3"/>
    <w:rsid w:val="00C05F8D"/>
    <w:rsid w:val="00C517DB"/>
    <w:rsid w:val="00CA26D2"/>
    <w:rsid w:val="00CB0CE0"/>
    <w:rsid w:val="00D6081C"/>
    <w:rsid w:val="00E21BF7"/>
    <w:rsid w:val="00EF7FC1"/>
    <w:rsid w:val="00F024EC"/>
    <w:rsid w:val="00F1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C7271"/>
  <w14:defaultImageDpi w14:val="0"/>
  <w15:docId w15:val="{F4B8D8F0-AD50-4088-892D-5FA4A267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keepLines/>
      <w:jc w:val="center"/>
      <w:outlineLvl w:val="0"/>
    </w:pPr>
    <w:rPr>
      <w:b/>
      <w:sz w:val="22"/>
    </w:rPr>
  </w:style>
  <w:style w:type="paragraph" w:styleId="Heading2">
    <w:name w:val="heading 2"/>
    <w:basedOn w:val="Normal"/>
    <w:next w:val="Normal"/>
    <w:link w:val="Heading2Char"/>
    <w:uiPriority w:val="9"/>
    <w:pPr>
      <w:keepNext/>
      <w:keepLines/>
      <w:jc w:val="center"/>
      <w:outlineLvl w:val="1"/>
    </w:pPr>
    <w:rPr>
      <w:rFonts w:ascii="Helv" w:hAnsi="Helv" w:cs="Helv"/>
      <w:b/>
    </w:rPr>
  </w:style>
  <w:style w:type="paragraph" w:styleId="Heading3">
    <w:name w:val="heading 3"/>
    <w:basedOn w:val="Normal"/>
    <w:next w:val="Normal"/>
    <w:link w:val="Heading3Char"/>
    <w:uiPriority w:val="9"/>
    <w:pPr>
      <w:keepNext/>
      <w:keepLines/>
      <w:tabs>
        <w:tab w:val="left" w:pos="5040"/>
        <w:tab w:val="left" w:pos="5760"/>
        <w:tab w:val="left" w:pos="8640"/>
      </w:tabs>
      <w:outlineLvl w:val="2"/>
    </w:pPr>
    <w:rPr>
      <w:sz w:val="24"/>
    </w:rPr>
  </w:style>
  <w:style w:type="paragraph" w:styleId="Heading4">
    <w:name w:val="heading 4"/>
    <w:basedOn w:val="Normal"/>
    <w:next w:val="Normal"/>
    <w:link w:val="Heading4Char"/>
    <w:uiPriority w:val="9"/>
    <w:pPr>
      <w:keepNext/>
      <w:keepLines/>
      <w:spacing w:before="240" w:after="40"/>
      <w:contextualSpacing/>
      <w:outlineLvl w:val="3"/>
    </w:pPr>
    <w:rPr>
      <w:b/>
      <w:sz w:val="24"/>
    </w:rPr>
  </w:style>
  <w:style w:type="paragraph" w:styleId="Heading5">
    <w:name w:val="heading 5"/>
    <w:basedOn w:val="Normal"/>
    <w:next w:val="Normal"/>
    <w:link w:val="Heading5Char"/>
    <w:uiPriority w:val="9"/>
    <w:pPr>
      <w:keepNext/>
      <w:keepLines/>
      <w:spacing w:before="220" w:after="40"/>
      <w:contextualSpacing/>
      <w:outlineLvl w:val="4"/>
    </w:pPr>
    <w:rPr>
      <w:b/>
      <w:sz w:val="22"/>
    </w:rPr>
  </w:style>
  <w:style w:type="paragraph" w:styleId="Heading6">
    <w:name w:val="heading 6"/>
    <w:basedOn w:val="Normal"/>
    <w:next w:val="Normal"/>
    <w:link w:val="Heading6Char"/>
    <w:uiPriority w:val="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styleId="Title">
    <w:name w:val="Title"/>
    <w:basedOn w:val="Normal"/>
    <w:next w:val="Normal"/>
    <w:link w:val="TitleChar"/>
    <w:uiPriority w:val="10"/>
    <w:pPr>
      <w:keepNext/>
      <w:keepLines/>
      <w:spacing w:before="480" w:after="120"/>
      <w:contextualSpacing/>
    </w:pPr>
    <w:rPr>
      <w:b/>
      <w:sz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6A0F24"/>
    <w:pPr>
      <w:tabs>
        <w:tab w:val="center" w:pos="4680"/>
        <w:tab w:val="right" w:pos="9360"/>
      </w:tabs>
    </w:pPr>
  </w:style>
  <w:style w:type="character" w:customStyle="1" w:styleId="HeaderChar">
    <w:name w:val="Header Char"/>
    <w:basedOn w:val="DefaultParagraphFont"/>
    <w:link w:val="Header"/>
    <w:uiPriority w:val="99"/>
    <w:locked/>
    <w:rsid w:val="006A0F24"/>
    <w:rPr>
      <w:rFonts w:cs="Times New Roman"/>
    </w:rPr>
  </w:style>
  <w:style w:type="paragraph" w:styleId="Footer">
    <w:name w:val="footer"/>
    <w:basedOn w:val="Normal"/>
    <w:link w:val="FooterChar"/>
    <w:uiPriority w:val="99"/>
    <w:unhideWhenUsed/>
    <w:rsid w:val="006A0F24"/>
    <w:pPr>
      <w:tabs>
        <w:tab w:val="center" w:pos="4680"/>
        <w:tab w:val="right" w:pos="9360"/>
      </w:tabs>
    </w:pPr>
  </w:style>
  <w:style w:type="character" w:customStyle="1" w:styleId="FooterChar">
    <w:name w:val="Footer Char"/>
    <w:basedOn w:val="DefaultParagraphFont"/>
    <w:link w:val="Footer"/>
    <w:uiPriority w:val="99"/>
    <w:locked/>
    <w:rsid w:val="006A0F24"/>
    <w:rPr>
      <w:rFonts w:cs="Times New Roman"/>
    </w:rPr>
  </w:style>
  <w:style w:type="character" w:styleId="Hyperlink">
    <w:name w:val="Hyperlink"/>
    <w:basedOn w:val="DefaultParagraphFont"/>
    <w:uiPriority w:val="99"/>
    <w:unhideWhenUsed/>
    <w:rsid w:val="00583CDE"/>
    <w:rPr>
      <w:color w:val="0563C1" w:themeColor="hyperlink"/>
      <w:u w:val="single"/>
    </w:rPr>
  </w:style>
  <w:style w:type="paragraph" w:styleId="ListParagraph">
    <w:name w:val="List Paragraph"/>
    <w:basedOn w:val="Normal"/>
    <w:uiPriority w:val="34"/>
    <w:qFormat/>
    <w:rsid w:val="001526E3"/>
    <w:pPr>
      <w:ind w:left="720"/>
      <w:contextualSpacing/>
    </w:pPr>
  </w:style>
  <w:style w:type="paragraph" w:styleId="FootnoteText">
    <w:name w:val="footnote text"/>
    <w:basedOn w:val="Normal"/>
    <w:link w:val="FootnoteTextChar"/>
    <w:uiPriority w:val="99"/>
    <w:semiHidden/>
    <w:unhideWhenUsed/>
    <w:rsid w:val="00440E10"/>
  </w:style>
  <w:style w:type="character" w:customStyle="1" w:styleId="FootnoteTextChar">
    <w:name w:val="Footnote Text Char"/>
    <w:basedOn w:val="DefaultParagraphFont"/>
    <w:link w:val="FootnoteText"/>
    <w:uiPriority w:val="99"/>
    <w:semiHidden/>
    <w:rsid w:val="00440E10"/>
  </w:style>
  <w:style w:type="character" w:styleId="FootnoteReference">
    <w:name w:val="footnote reference"/>
    <w:basedOn w:val="DefaultParagraphFont"/>
    <w:uiPriority w:val="99"/>
    <w:semiHidden/>
    <w:unhideWhenUsed/>
    <w:rsid w:val="00440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432">
      <w:bodyDiv w:val="1"/>
      <w:marLeft w:val="0"/>
      <w:marRight w:val="0"/>
      <w:marTop w:val="0"/>
      <w:marBottom w:val="0"/>
      <w:divBdr>
        <w:top w:val="none" w:sz="0" w:space="0" w:color="auto"/>
        <w:left w:val="none" w:sz="0" w:space="0" w:color="auto"/>
        <w:bottom w:val="none" w:sz="0" w:space="0" w:color="auto"/>
        <w:right w:val="none" w:sz="0" w:space="0" w:color="auto"/>
      </w:divBdr>
    </w:div>
    <w:div w:id="130367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Hea14</b:Tag>
    <b:SourceType>InternetSite</b:SourceType>
    <b:Guid>{340BC61C-6109-4FFF-BBE8-F830D1B9927F}</b:Guid>
    <b:Title>Providers and Professionals: How Much is This Going to Cost Me?</b:Title>
    <b:Year>2014</b:Year>
    <b:Month>11</b:Month>
    <b:Day>12</b:Day>
    <b:Author>
      <b:Author>
        <b:Corporate>HealthIT.gov</b:Corporate>
      </b:Author>
    </b:Author>
    <b:InternetSiteTitle>healthit.gov</b:InternetSiteTitle>
    <b:URL>https://www.healthit.gov/providers-professionals/faqs/how-much-going-cost-me</b:URL>
    <b:RefOrder>1</b:RefOrder>
  </b:Source>
  <b:Source>
    <b:Tag>Mar15</b:Tag>
    <b:SourceType>BookSection</b:SourceType>
    <b:Guid>{10540775-3B67-4249-AE20-3FF86992B24F}</b:Guid>
    <b:Year>2015</b:Year>
    <b:Author>
      <b:BookAuthor>
        <b:NameList>
          <b:Person>
            <b:Last>Margaret K. Amatayakul</b:Last>
            <b:First>MBA,</b:First>
            <b:Middle>RHIA, CHPS, CPHIT, CPEHR, FHIMSS</b:Middle>
          </b:Person>
        </b:NameList>
      </b:BookAuthor>
    </b:Author>
    <b:BookTitle>Electronic Health Records: A Practical Guide for Professionals and Organizations</b:BookTitle>
    <b:Pages>165-168</b:Pages>
    <b:City>Chicago</b:City>
    <b:Publisher>AHIMA Press</b:Publisher>
    <b:RefOrder>2</b:RefOrder>
  </b:Source>
</b:Sources>
</file>

<file path=customXml/itemProps1.xml><?xml version="1.0" encoding="utf-8"?>
<ds:datastoreItem xmlns:ds="http://schemas.openxmlformats.org/officeDocument/2006/customXml" ds:itemID="{3D3EF2F8-8A93-4764-93FC-0B22662C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Feasibility Study Template.docx.docx</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Template.docx.docx</dc:title>
  <dc:subject/>
  <dc:creator>imare_000</dc:creator>
  <cp:keywords/>
  <dc:description/>
  <cp:lastModifiedBy>Gretchen Phillips</cp:lastModifiedBy>
  <cp:revision>2</cp:revision>
  <dcterms:created xsi:type="dcterms:W3CDTF">2016-05-07T05:38:00Z</dcterms:created>
  <dcterms:modified xsi:type="dcterms:W3CDTF">2016-05-07T05:38:00Z</dcterms:modified>
</cp:coreProperties>
</file>